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141"/>
      </w:pPr>
      <w:r>
        <w:rPr>
          <w:spacing w:val="-4"/>
        </w:rPr>
        <w:t>Vec:</w:t>
      </w:r>
    </w:p>
    <w:p>
      <w:pPr>
        <w:spacing w:line="360" w:lineRule="auto" w:before="139"/>
        <w:ind w:left="141" w:right="106" w:firstLine="0"/>
        <w:jc w:val="left"/>
        <w:rPr>
          <w:sz w:val="24"/>
        </w:rPr>
      </w:pPr>
      <w:r>
        <w:rPr>
          <w:b/>
          <w:sz w:val="24"/>
        </w:rPr>
        <w:t>Žiadosť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predĺženie platnosti stavebného povolenia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súlade s § 69 zákona č. 50/1976 Zb. o územnom plánovaní a stavebnom poriadku (stavebný zákon) v znení neskorších predpisov.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1"/>
      </w:pPr>
      <w:r>
        <w:rPr/>
        <w:t>Žiadosť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predĺženie</w:t>
      </w:r>
      <w:r>
        <w:rPr>
          <w:spacing w:val="-2"/>
        </w:rPr>
        <w:t> </w:t>
      </w:r>
      <w:r>
        <w:rPr/>
        <w:t>platnosti</w:t>
      </w:r>
      <w:r>
        <w:rPr>
          <w:spacing w:val="-2"/>
        </w:rPr>
        <w:t> </w:t>
      </w:r>
      <w:r>
        <w:rPr/>
        <w:t>stavebného</w:t>
      </w:r>
      <w:r>
        <w:rPr>
          <w:spacing w:val="-2"/>
        </w:rPr>
        <w:t> povolenia</w:t>
      </w:r>
    </w:p>
    <w:p>
      <w:pPr>
        <w:pStyle w:val="BodyText"/>
        <w:spacing w:before="139"/>
        <w:ind w:left="141"/>
      </w:pPr>
      <w:r>
        <w:rPr/>
        <w:t>číslo</w:t>
      </w:r>
      <w:r>
        <w:rPr>
          <w:spacing w:val="-1"/>
        </w:rPr>
        <w:t> </w:t>
      </w:r>
      <w:r>
        <w:rPr/>
        <w:t>stavebného</w:t>
      </w:r>
      <w:r>
        <w:rPr>
          <w:spacing w:val="-1"/>
        </w:rPr>
        <w:t> </w:t>
      </w:r>
      <w:r>
        <w:rPr/>
        <w:t>povolenia</w:t>
      </w:r>
      <w:r>
        <w:rPr>
          <w:spacing w:val="-1"/>
        </w:rPr>
        <w:t> </w:t>
      </w:r>
      <w:r>
        <w:rPr/>
        <w:t>(SP): </w:t>
      </w:r>
      <w:r>
        <w:rPr>
          <w:spacing w:val="-2"/>
        </w:rPr>
        <w:t>.................................................................................................</w:t>
      </w:r>
    </w:p>
    <w:p>
      <w:pPr>
        <w:pStyle w:val="BodyText"/>
        <w:spacing w:before="137"/>
        <w:ind w:left="141"/>
      </w:pPr>
      <w:r>
        <w:rPr/>
        <w:t>zo dňa: ......................... právoplatné</w:t>
      </w:r>
      <w:r>
        <w:rPr>
          <w:spacing w:val="-1"/>
        </w:rPr>
        <w:t> </w:t>
      </w:r>
      <w:r>
        <w:rPr/>
        <w:t>od: .........................</w:t>
      </w:r>
      <w:r>
        <w:rPr>
          <w:spacing w:val="1"/>
        </w:rPr>
        <w:t> </w:t>
      </w:r>
      <w:r>
        <w:rPr/>
        <w:t>lehota</w:t>
      </w:r>
      <w:r>
        <w:rPr>
          <w:spacing w:val="-1"/>
        </w:rPr>
        <w:t> </w:t>
      </w:r>
      <w:r>
        <w:rPr/>
        <w:t>platnosti: </w:t>
      </w:r>
      <w:r>
        <w:rPr>
          <w:spacing w:val="-2"/>
        </w:rPr>
        <w:t>.................................</w:t>
      </w:r>
    </w:p>
    <w:p>
      <w:pPr>
        <w:pStyle w:val="BodyText"/>
        <w:spacing w:before="139"/>
        <w:ind w:left="141"/>
      </w:pPr>
      <w:r>
        <w:rPr/>
        <w:t>vydal</w:t>
      </w:r>
      <w:r>
        <w:rPr>
          <w:spacing w:val="-3"/>
        </w:rPr>
        <w:t> </w:t>
      </w:r>
      <w:r>
        <w:rPr/>
        <w:t>(uviesť</w:t>
      </w:r>
      <w:r>
        <w:rPr>
          <w:spacing w:val="-2"/>
        </w:rPr>
        <w:t> </w:t>
      </w:r>
      <w:r>
        <w:rPr/>
        <w:t>správny</w:t>
      </w:r>
      <w:r>
        <w:rPr>
          <w:spacing w:val="-1"/>
        </w:rPr>
        <w:t> </w:t>
      </w:r>
      <w:r>
        <w:rPr/>
        <w:t>orgán):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BodyText"/>
        <w:spacing w:before="138"/>
        <w:ind w:left="141"/>
      </w:pPr>
      <w:r>
        <w:rPr/>
        <w:t>číslo</w:t>
      </w:r>
      <w:r>
        <w:rPr>
          <w:spacing w:val="16"/>
        </w:rPr>
        <w:t> </w:t>
      </w:r>
      <w:r>
        <w:rPr/>
        <w:t>zmeny</w:t>
      </w:r>
      <w:r>
        <w:rPr>
          <w:spacing w:val="16"/>
        </w:rPr>
        <w:t> </w:t>
      </w:r>
      <w:r>
        <w:rPr/>
        <w:t>SP:</w:t>
      </w:r>
      <w:r>
        <w:rPr>
          <w:spacing w:val="17"/>
        </w:rPr>
        <w:t> </w:t>
      </w:r>
      <w:r>
        <w:rPr>
          <w:spacing w:val="-2"/>
        </w:rPr>
        <w:t>............................................................................................................................</w:t>
      </w:r>
    </w:p>
    <w:p>
      <w:pPr>
        <w:pStyle w:val="BodyText"/>
        <w:spacing w:before="139"/>
        <w:ind w:left="141"/>
      </w:pPr>
      <w:r>
        <w:rPr/>
        <w:t>zo</w:t>
      </w:r>
      <w:r>
        <w:rPr>
          <w:spacing w:val="-1"/>
        </w:rPr>
        <w:t> </w:t>
      </w:r>
      <w:r>
        <w:rPr/>
        <w:t>dňa: .........................</w:t>
      </w:r>
      <w:r>
        <w:rPr>
          <w:spacing w:val="-1"/>
        </w:rPr>
        <w:t> </w:t>
      </w:r>
      <w:r>
        <w:rPr/>
        <w:t>právoplatné</w:t>
      </w:r>
      <w:r>
        <w:rPr>
          <w:spacing w:val="-1"/>
        </w:rPr>
        <w:t> </w:t>
      </w:r>
      <w:r>
        <w:rPr/>
        <w:t>od: </w:t>
      </w:r>
      <w:r>
        <w:rPr>
          <w:spacing w:val="-2"/>
        </w:rPr>
        <w:t>......................................................................................</w:t>
      </w:r>
    </w:p>
    <w:p>
      <w:pPr>
        <w:pStyle w:val="BodyText"/>
        <w:spacing w:before="137"/>
        <w:ind w:left="141"/>
      </w:pPr>
      <w:r>
        <w:rPr/>
        <w:t>vydal</w:t>
      </w:r>
      <w:r>
        <w:rPr>
          <w:spacing w:val="-3"/>
        </w:rPr>
        <w:t> </w:t>
      </w:r>
      <w:r>
        <w:rPr/>
        <w:t>(uviesť</w:t>
      </w:r>
      <w:r>
        <w:rPr>
          <w:spacing w:val="-2"/>
        </w:rPr>
        <w:t> </w:t>
      </w:r>
      <w:r>
        <w:rPr/>
        <w:t>správny</w:t>
      </w:r>
      <w:r>
        <w:rPr>
          <w:spacing w:val="-1"/>
        </w:rPr>
        <w:t> </w:t>
      </w:r>
      <w:r>
        <w:rPr/>
        <w:t>orgán):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141"/>
      </w:pPr>
      <w:r>
        <w:rPr>
          <w:spacing w:val="-2"/>
          <w:u w:val="single"/>
        </w:rPr>
        <w:t>stavebník</w:t>
      </w:r>
    </w:p>
    <w:p>
      <w:pPr>
        <w:pStyle w:val="BodyText"/>
        <w:spacing w:before="139"/>
        <w:ind w:left="501"/>
      </w:pPr>
      <w:r>
        <w:rPr/>
        <w:t>meno,</w:t>
      </w:r>
      <w:r>
        <w:rPr>
          <w:spacing w:val="-2"/>
        </w:rPr>
        <w:t> </w:t>
      </w:r>
      <w:r>
        <w:rPr/>
        <w:t>priezvisko</w:t>
      </w:r>
      <w:r>
        <w:rPr>
          <w:spacing w:val="-1"/>
        </w:rPr>
        <w:t> </w:t>
      </w:r>
      <w:r>
        <w:rPr/>
        <w:t>(názov firmy):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adresa</w:t>
      </w:r>
      <w:r>
        <w:rPr>
          <w:spacing w:val="20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3"/>
        </w:rPr>
        <w:t> </w:t>
      </w:r>
      <w:r>
        <w:rPr/>
        <w:t>poverenej osoby:</w:t>
      </w:r>
      <w:r>
        <w:rPr>
          <w:spacing w:val="-1"/>
        </w:rPr>
        <w:t> </w:t>
      </w:r>
      <w:r>
        <w:rPr/>
        <w:t>.................................................................................</w:t>
      </w:r>
      <w:r>
        <w:rPr>
          <w:spacing w:val="1"/>
        </w:rPr>
        <w:t> </w:t>
      </w:r>
      <w:r>
        <w:rPr/>
        <w:t>tel.: </w:t>
      </w:r>
      <w:r>
        <w:rPr>
          <w:spacing w:val="-2"/>
        </w:rPr>
        <w:t>.................</w:t>
      </w:r>
    </w:p>
    <w:p>
      <w:pPr>
        <w:pStyle w:val="BodyText"/>
        <w:spacing w:before="140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spacing w:before="256"/>
        <w:ind w:left="501"/>
      </w:pPr>
      <w:r>
        <w:rPr/>
        <w:t>splnomocnená</w:t>
      </w:r>
      <w:r>
        <w:rPr>
          <w:spacing w:val="-2"/>
        </w:rPr>
        <w:t> organizácia/osoba</w:t>
      </w:r>
    </w:p>
    <w:p>
      <w:pPr>
        <w:pStyle w:val="BodyText"/>
        <w:spacing w:before="140"/>
        <w:ind w:left="501"/>
      </w:pPr>
      <w:r>
        <w:rPr/>
        <w:t>meno</w:t>
      </w:r>
      <w:r>
        <w:rPr>
          <w:spacing w:val="6"/>
        </w:rPr>
        <w:t> </w:t>
      </w:r>
      <w:r>
        <w:rPr/>
        <w:t>(názov</w:t>
      </w:r>
      <w:r>
        <w:rPr>
          <w:spacing w:val="10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6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6"/>
        <w:ind w:left="501"/>
      </w:pPr>
      <w:r>
        <w:rPr/>
        <w:t>meno</w:t>
      </w:r>
      <w:r>
        <w:rPr>
          <w:spacing w:val="-1"/>
        </w:rPr>
        <w:t> </w:t>
      </w:r>
      <w:r>
        <w:rPr/>
        <w:t>poverenej osoby: ................................................................................. tel.: </w:t>
      </w:r>
      <w:r>
        <w:rPr>
          <w:spacing w:val="-2"/>
        </w:rPr>
        <w:t>.................</w:t>
      </w:r>
    </w:p>
    <w:p>
      <w:pPr>
        <w:pStyle w:val="BodyText"/>
        <w:spacing w:before="140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>
          <w:spacing w:val="-2"/>
          <w:u w:val="single"/>
        </w:rPr>
        <w:t>stavba</w:t>
      </w:r>
    </w:p>
    <w:p>
      <w:pPr>
        <w:pStyle w:val="BodyText"/>
        <w:spacing w:before="137"/>
        <w:ind w:left="424"/>
      </w:pPr>
      <w:r>
        <w:rPr>
          <w:b/>
        </w:rPr>
        <w:t>názov</w:t>
      </w:r>
      <w:r>
        <w:rPr>
          <w:b/>
          <w:spacing w:val="22"/>
        </w:rPr>
        <w:t> </w:t>
      </w:r>
      <w:r>
        <w:rPr>
          <w:b/>
        </w:rPr>
        <w:t>stavby:</w:t>
      </w:r>
      <w:r>
        <w:rPr>
          <w:b/>
          <w:spacing w:val="22"/>
        </w:rPr>
        <w:t> </w:t>
      </w:r>
      <w:r>
        <w:rPr>
          <w:spacing w:val="-2"/>
        </w:rPr>
        <w:t>..........................................................................................................................</w:t>
      </w:r>
    </w:p>
    <w:p>
      <w:pPr>
        <w:pStyle w:val="BodyText"/>
        <w:spacing w:before="139"/>
        <w:ind w:left="424"/>
      </w:pPr>
      <w:r>
        <w:rPr/>
        <w:t>druh,</w:t>
      </w:r>
      <w:r>
        <w:rPr>
          <w:spacing w:val="24"/>
        </w:rPr>
        <w:t> </w:t>
      </w:r>
      <w:r>
        <w:rPr/>
        <w:t>účel:</w:t>
      </w:r>
      <w:r>
        <w:rPr>
          <w:spacing w:val="28"/>
        </w:rPr>
        <w:t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>
      <w:pPr>
        <w:spacing w:line="360" w:lineRule="auto" w:before="257"/>
        <w:ind w:left="424" w:right="141" w:hanging="284"/>
        <w:jc w:val="both"/>
        <w:rPr>
          <w:i/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miesto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80"/>
          <w:sz w:val="24"/>
        </w:rPr>
        <w:t> </w:t>
      </w:r>
      <w:r>
        <w:rPr>
          <w:i/>
          <w:sz w:val="24"/>
        </w:rPr>
        <w:t>(obec,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ulica,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parcelné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čísla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pozemkov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podľa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katastra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nehnuteľností,</w:t>
      </w:r>
      <w:r>
        <w:rPr>
          <w:i/>
          <w:sz w:val="24"/>
        </w:rPr>
        <w:t> 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ktorých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má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zmena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uskutočňovať,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číslo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listu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vlastníctva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/LV/,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druh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pozemku s uvedením vlastníckeho alebo iných práv, ktorých sa stavebné povolenie týka)</w:t>
      </w:r>
    </w:p>
    <w:p>
      <w:pPr>
        <w:spacing w:after="0" w:line="360" w:lineRule="auto"/>
        <w:jc w:val="both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772" w:top="1320" w:bottom="960" w:left="1275" w:right="1275"/>
          <w:pgNumType w:start="1"/>
        </w:sectPr>
      </w:pPr>
    </w:p>
    <w:p>
      <w:pPr>
        <w:pStyle w:val="BodyText"/>
        <w:spacing w:before="77"/>
        <w:ind w:left="424"/>
      </w:pPr>
      <w:r>
        <w:rPr/>
        <w:t>ulica,</w:t>
      </w:r>
      <w:r>
        <w:rPr>
          <w:spacing w:val="27"/>
        </w:rPr>
        <w:t> </w:t>
      </w:r>
      <w:r>
        <w:rPr/>
        <w:t>obec:</w:t>
      </w:r>
      <w:r>
        <w:rPr>
          <w:spacing w:val="28"/>
        </w:rPr>
        <w:t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>
      <w:pPr>
        <w:pStyle w:val="BodyText"/>
        <w:spacing w:before="139"/>
        <w:ind w:left="424"/>
      </w:pPr>
      <w:r>
        <w:rPr/>
        <w:t>katastrálne</w:t>
      </w:r>
      <w:r>
        <w:rPr>
          <w:spacing w:val="11"/>
        </w:rPr>
        <w:t> </w:t>
      </w:r>
      <w:r>
        <w:rPr/>
        <w:t>územie:</w:t>
      </w:r>
      <w:r>
        <w:rPr>
          <w:spacing w:val="13"/>
        </w:rPr>
        <w:t> </w:t>
      </w:r>
      <w:r>
        <w:rPr>
          <w:spacing w:val="-2"/>
        </w:rPr>
        <w:t>..................................................................................................................</w:t>
      </w:r>
    </w:p>
    <w:p>
      <w:pPr>
        <w:pStyle w:val="BodyText"/>
        <w:tabs>
          <w:tab w:pos="2481" w:val="left" w:leader="none"/>
          <w:tab w:pos="5542" w:val="left" w:leader="none"/>
        </w:tabs>
        <w:spacing w:before="257"/>
        <w:ind w:left="424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</w:t>
      </w:r>
      <w:r>
        <w:rPr>
          <w:spacing w:val="-1"/>
        </w:rPr>
        <w:t> </w:t>
      </w:r>
      <w:r>
        <w:rPr/>
        <w:t>LV, druh</w:t>
      </w:r>
      <w:r>
        <w:rPr>
          <w:spacing w:val="-1"/>
        </w:rPr>
        <w:t> </w:t>
      </w:r>
      <w:r>
        <w:rPr>
          <w:spacing w:val="-2"/>
        </w:rPr>
        <w:t>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/>
        <w:t>Zdôvodnenie</w:t>
      </w:r>
      <w:r>
        <w:rPr>
          <w:spacing w:val="-3"/>
        </w:rPr>
        <w:t> </w:t>
      </w:r>
      <w:r>
        <w:rPr/>
        <w:t>žiadosti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predĺženie</w:t>
      </w:r>
      <w:r>
        <w:rPr>
          <w:spacing w:val="-4"/>
        </w:rPr>
        <w:t> </w:t>
      </w:r>
      <w:r>
        <w:rPr/>
        <w:t>platnosti</w:t>
      </w:r>
      <w:r>
        <w:rPr>
          <w:spacing w:val="-3"/>
        </w:rPr>
        <w:t> </w:t>
      </w:r>
      <w:r>
        <w:rPr/>
        <w:t>stavebného</w:t>
      </w:r>
      <w:r>
        <w:rPr>
          <w:spacing w:val="-2"/>
        </w:rPr>
        <w:t> povolenia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K</w:t>
      </w:r>
      <w:r>
        <w:rPr>
          <w:spacing w:val="-4"/>
        </w:rPr>
        <w:t> </w:t>
      </w:r>
      <w:r>
        <w:rPr/>
        <w:t>žiadosti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predĺženie</w:t>
      </w:r>
      <w:r>
        <w:rPr>
          <w:spacing w:val="-2"/>
        </w:rPr>
        <w:t> </w:t>
      </w:r>
      <w:r>
        <w:rPr/>
        <w:t>platnosti</w:t>
      </w:r>
      <w:r>
        <w:rPr>
          <w:spacing w:val="-2"/>
        </w:rPr>
        <w:t> </w:t>
      </w:r>
      <w:r>
        <w:rPr/>
        <w:t>stavebného povolenia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prikladajú: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39" w:after="0"/>
        <w:ind w:left="501" w:right="0" w:hanging="360"/>
        <w:jc w:val="both"/>
        <w:rPr>
          <w:sz w:val="24"/>
        </w:rPr>
      </w:pPr>
      <w:r>
        <w:rPr>
          <w:sz w:val="24"/>
        </w:rPr>
        <w:t>doklad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zaplatení správneho </w:t>
      </w:r>
      <w:r>
        <w:rPr>
          <w:spacing w:val="-2"/>
          <w:sz w:val="24"/>
        </w:rPr>
        <w:t>poplatku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360" w:lineRule="auto" w:before="137" w:after="0"/>
        <w:ind w:left="501" w:right="143" w:hanging="360"/>
        <w:jc w:val="both"/>
        <w:rPr>
          <w:sz w:val="24"/>
        </w:rPr>
      </w:pPr>
      <w:r>
        <w:rPr>
          <w:sz w:val="24"/>
        </w:rPr>
        <w:t>splnomocnenie na zastupovanie konaní (ak žiadosť podáva stavebník prostredníctvom svojho zástupcu)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360" w:lineRule="auto" w:before="0" w:after="0"/>
        <w:ind w:left="501" w:right="140" w:hanging="360"/>
        <w:jc w:val="both"/>
        <w:rPr>
          <w:sz w:val="24"/>
        </w:rPr>
      </w:pPr>
      <w:r>
        <w:rPr>
          <w:sz w:val="24"/>
        </w:rPr>
        <w:t>výpis z</w:t>
      </w:r>
      <w:r>
        <w:rPr>
          <w:spacing w:val="-4"/>
          <w:sz w:val="24"/>
        </w:rPr>
        <w:t> </w:t>
      </w:r>
      <w:r>
        <w:rPr>
          <w:sz w:val="24"/>
        </w:rPr>
        <w:t>obch. registra alebo živnostenského registra stavebníka (ak ide o</w:t>
      </w:r>
      <w:r>
        <w:rPr>
          <w:spacing w:val="-2"/>
          <w:sz w:val="24"/>
        </w:rPr>
        <w:t> </w:t>
      </w:r>
      <w:r>
        <w:rPr>
          <w:sz w:val="24"/>
        </w:rPr>
        <w:t>právnickú osobu, alebo osobu podnikajúcu podľa osobitných predpisov)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360" w:lineRule="auto" w:before="0" w:after="0"/>
        <w:ind w:left="501" w:right="137" w:hanging="360"/>
        <w:jc w:val="both"/>
        <w:rPr>
          <w:sz w:val="24"/>
        </w:rPr>
      </w:pPr>
      <w:r>
        <w:rPr>
          <w:sz w:val="24"/>
        </w:rPr>
        <w:t>doklady, ktorými žiadateľ preukáže, že je vlastníkom pozemkov alebo stavieb ktorých sa predĺženie týka, alebo že má k pozemkom či stavbám iné právo podľa § 139 ods. (1) stavebného zákona (dokladá sa, ak došlo k</w:t>
      </w:r>
      <w:r>
        <w:rPr>
          <w:spacing w:val="-1"/>
          <w:sz w:val="24"/>
        </w:rPr>
        <w:t> </w:t>
      </w:r>
      <w:r>
        <w:rPr>
          <w:sz w:val="24"/>
        </w:rPr>
        <w:t>zmene oproti pôvodnému stavebnému </w:t>
      </w:r>
      <w:r>
        <w:rPr>
          <w:spacing w:val="-2"/>
          <w:sz w:val="24"/>
        </w:rPr>
        <w:t>povoleniu)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1" w:right="0" w:hanging="360"/>
        <w:jc w:val="both"/>
        <w:rPr>
          <w:sz w:val="24"/>
        </w:rPr>
      </w:pPr>
      <w:r>
        <w:rPr>
          <w:sz w:val="24"/>
        </w:rPr>
        <w:t>kópia</w:t>
      </w:r>
      <w:r>
        <w:rPr>
          <w:spacing w:val="-1"/>
          <w:sz w:val="24"/>
        </w:rPr>
        <w:t> </w:t>
      </w:r>
      <w:r>
        <w:rPr>
          <w:sz w:val="24"/>
        </w:rPr>
        <w:t>právoplatného</w:t>
      </w:r>
      <w:r>
        <w:rPr>
          <w:spacing w:val="-1"/>
          <w:sz w:val="24"/>
        </w:rPr>
        <w:t> </w:t>
      </w:r>
      <w:r>
        <w:rPr>
          <w:sz w:val="24"/>
        </w:rPr>
        <w:t>stavebného</w:t>
      </w:r>
      <w:r>
        <w:rPr>
          <w:spacing w:val="-1"/>
          <w:sz w:val="24"/>
        </w:rPr>
        <w:t> </w:t>
      </w:r>
      <w:r>
        <w:rPr>
          <w:sz w:val="24"/>
        </w:rPr>
        <w:t>povolenia a</w:t>
      </w:r>
      <w:r>
        <w:rPr>
          <w:spacing w:val="-2"/>
          <w:sz w:val="24"/>
        </w:rPr>
        <w:t> </w:t>
      </w:r>
      <w:r>
        <w:rPr>
          <w:sz w:val="24"/>
        </w:rPr>
        <w:t>jeho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zmien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360" w:lineRule="auto" w:before="139" w:after="0"/>
        <w:ind w:left="501" w:right="141" w:hanging="360"/>
        <w:jc w:val="both"/>
        <w:rPr>
          <w:sz w:val="24"/>
        </w:rPr>
      </w:pPr>
      <w:r>
        <w:rPr>
          <w:sz w:val="24"/>
        </w:rPr>
        <w:t>rozhodnutia, stanoviská, vyjadrenia, súhlasy, posúdenia alebo iné opatrenia dotknutých orgánov, správcov sietí a mesta (obce), ktoré stratili platnosť</w:t>
      </w:r>
    </w:p>
    <w:p>
      <w:pPr>
        <w:pStyle w:val="BodyText"/>
        <w:spacing w:before="137"/>
      </w:pPr>
    </w:p>
    <w:p>
      <w:pPr>
        <w:pStyle w:val="Heading1"/>
      </w:pPr>
      <w:r>
        <w:rPr>
          <w:spacing w:val="-2"/>
        </w:rPr>
        <w:t>Poznámka:</w:t>
      </w:r>
    </w:p>
    <w:p>
      <w:pPr>
        <w:pStyle w:val="Heading2"/>
        <w:spacing w:line="360" w:lineRule="auto" w:before="137"/>
        <w:rPr>
          <w:b w:val="0"/>
          <w:i/>
        </w:rPr>
      </w:pPr>
      <w:r>
        <w:rPr>
          <w:b w:val="0"/>
          <w:i/>
        </w:rPr>
        <w:t>Podľa</w:t>
      </w:r>
      <w:r>
        <w:rPr>
          <w:b w:val="0"/>
          <w:i/>
          <w:spacing w:val="71"/>
        </w:rPr>
        <w:t> </w:t>
      </w:r>
      <w:r>
        <w:rPr>
          <w:b w:val="0"/>
          <w:i/>
        </w:rPr>
        <w:t>ust.</w:t>
      </w:r>
      <w:r>
        <w:rPr>
          <w:b w:val="0"/>
          <w:i/>
          <w:spacing w:val="71"/>
        </w:rPr>
        <w:t> </w:t>
      </w:r>
      <w:r>
        <w:rPr>
          <w:b w:val="0"/>
          <w:i/>
        </w:rPr>
        <w:t>§</w:t>
      </w:r>
      <w:r>
        <w:rPr>
          <w:b w:val="0"/>
          <w:i/>
          <w:spacing w:val="71"/>
        </w:rPr>
        <w:t> </w:t>
      </w:r>
      <w:r>
        <w:rPr>
          <w:b w:val="0"/>
          <w:i/>
        </w:rPr>
        <w:t>67</w:t>
      </w:r>
      <w:r>
        <w:rPr>
          <w:b w:val="0"/>
          <w:i/>
          <w:spacing w:val="71"/>
        </w:rPr>
        <w:t> </w:t>
      </w:r>
      <w:r>
        <w:rPr>
          <w:b w:val="0"/>
          <w:i/>
        </w:rPr>
        <w:t>ods.</w:t>
      </w:r>
      <w:r>
        <w:rPr>
          <w:b w:val="0"/>
          <w:i/>
          <w:spacing w:val="71"/>
        </w:rPr>
        <w:t> </w:t>
      </w:r>
      <w:r>
        <w:rPr>
          <w:b w:val="0"/>
          <w:i/>
        </w:rPr>
        <w:t>2</w:t>
      </w:r>
      <w:r>
        <w:rPr>
          <w:b w:val="0"/>
          <w:i/>
          <w:spacing w:val="72"/>
        </w:rPr>
        <w:t> </w:t>
      </w:r>
      <w:r>
        <w:rPr>
          <w:b w:val="0"/>
          <w:i/>
        </w:rPr>
        <w:t>stavebného</w:t>
      </w:r>
      <w:r>
        <w:rPr>
          <w:b w:val="0"/>
          <w:i/>
          <w:spacing w:val="71"/>
        </w:rPr>
        <w:t> </w:t>
      </w:r>
      <w:r>
        <w:rPr>
          <w:b w:val="0"/>
          <w:i/>
        </w:rPr>
        <w:t>zákona</w:t>
      </w:r>
      <w:r>
        <w:rPr>
          <w:b w:val="0"/>
          <w:i/>
          <w:spacing w:val="71"/>
        </w:rPr>
        <w:t> </w:t>
      </w:r>
      <w:r>
        <w:rPr>
          <w:i/>
        </w:rPr>
        <w:t>stavebné</w:t>
      </w:r>
      <w:r>
        <w:rPr>
          <w:i/>
          <w:spacing w:val="70"/>
        </w:rPr>
        <w:t> </w:t>
      </w:r>
      <w:r>
        <w:rPr>
          <w:i/>
        </w:rPr>
        <w:t>povolenie</w:t>
      </w:r>
      <w:r>
        <w:rPr>
          <w:i/>
          <w:spacing w:val="70"/>
        </w:rPr>
        <w:t> </w:t>
      </w:r>
      <w:r>
        <w:rPr>
          <w:i/>
        </w:rPr>
        <w:t>stráca</w:t>
      </w:r>
      <w:r>
        <w:rPr>
          <w:i/>
          <w:spacing w:val="71"/>
        </w:rPr>
        <w:t> </w:t>
      </w:r>
      <w:r>
        <w:rPr>
          <w:i/>
        </w:rPr>
        <w:t>platnosť,</w:t>
      </w:r>
      <w:r>
        <w:rPr>
          <w:i/>
          <w:spacing w:val="71"/>
        </w:rPr>
        <w:t> </w:t>
      </w:r>
      <w:r>
        <w:rPr>
          <w:i/>
        </w:rPr>
        <w:t>ak</w:t>
      </w:r>
      <w:r>
        <w:rPr>
          <w:i/>
          <w:spacing w:val="71"/>
        </w:rPr>
        <w:t> </w:t>
      </w:r>
      <w:r>
        <w:rPr>
          <w:i/>
        </w:rPr>
        <w:t>sa</w:t>
      </w:r>
      <w:r>
        <w:rPr/>
        <w:t> so</w:t>
      </w:r>
      <w:r>
        <w:rPr>
          <w:spacing w:val="-2"/>
        </w:rPr>
        <w:t> </w:t>
      </w:r>
      <w:r>
        <w:rPr/>
        <w:t>stavbou nezačalo do dvoch rokov odo dňa, keď nadobudlo právoplatnosť, pokiaľ stavebný úrad v odôvodnených prípadoch neurčil na začatie stavby dlhšiu lehotu</w:t>
      </w:r>
      <w:r>
        <w:rPr>
          <w:b w:val="0"/>
          <w:i/>
        </w:rPr>
        <w:t>.</w:t>
      </w:r>
    </w:p>
    <w:p>
      <w:pPr>
        <w:pStyle w:val="Heading2"/>
        <w:spacing w:after="0" w:line="360" w:lineRule="auto"/>
        <w:rPr>
          <w:b w:val="0"/>
          <w:i/>
        </w:rPr>
        <w:sectPr>
          <w:pgSz w:w="11910" w:h="16840"/>
          <w:pgMar w:header="0" w:footer="772" w:top="1320" w:bottom="960" w:left="1275" w:right="1275"/>
        </w:sectPr>
      </w:pPr>
    </w:p>
    <w:p>
      <w:pPr>
        <w:spacing w:line="360" w:lineRule="auto" w:before="77"/>
        <w:ind w:left="141" w:right="141" w:firstLine="0"/>
        <w:jc w:val="both"/>
        <w:rPr>
          <w:b/>
          <w:i/>
          <w:sz w:val="24"/>
        </w:rPr>
      </w:pPr>
      <w:r>
        <w:rPr>
          <w:i/>
          <w:sz w:val="24"/>
        </w:rPr>
        <w:t>V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intenciách ust. § 70 stavebného zákona </w:t>
      </w:r>
      <w:r>
        <w:rPr>
          <w:b/>
          <w:i/>
          <w:sz w:val="24"/>
        </w:rPr>
        <w:t>stavebné povolenie a rozhodnutie o predĺžení jeho</w:t>
      </w:r>
      <w:r>
        <w:rPr>
          <w:b/>
          <w:i/>
          <w:sz w:val="24"/>
        </w:rPr>
        <w:t> platnosti sú záväzné aj pre právnych nástupcov účastníkov konania.</w:t>
      </w:r>
    </w:p>
    <w:p>
      <w:pPr>
        <w:pStyle w:val="BodyText"/>
        <w:spacing w:before="139"/>
        <w:rPr>
          <w:b/>
          <w:i/>
        </w:rPr>
      </w:pPr>
    </w:p>
    <w:p>
      <w:pPr>
        <w:pStyle w:val="Heading2"/>
        <w:spacing w:line="360" w:lineRule="auto"/>
      </w:pPr>
      <w:r>
        <w:rPr>
          <w:i/>
        </w:rPr>
        <w:t>Rozsah uvedených dokladov môže byť podľa povahy stavby zúžený, ale i</w:t>
      </w:r>
      <w:r>
        <w:rPr>
          <w:i/>
          <w:spacing w:val="-1"/>
        </w:rPr>
        <w:t> </w:t>
      </w:r>
      <w:r>
        <w:rPr>
          <w:i/>
        </w:rPr>
        <w:t>rozšírený o</w:t>
      </w:r>
      <w:r>
        <w:rPr>
          <w:i/>
          <w:spacing w:val="-3"/>
        </w:rPr>
        <w:t> </w:t>
      </w:r>
      <w:r>
        <w:rPr>
          <w:i/>
        </w:rPr>
        <w:t>ďalšie</w:t>
      </w:r>
      <w:r>
        <w:rPr/>
        <w:t> doklady a</w:t>
      </w:r>
      <w:r>
        <w:rPr>
          <w:spacing w:val="-2"/>
        </w:rPr>
        <w:t> </w:t>
      </w:r>
      <w:r>
        <w:rPr/>
        <w:t>údaje potrebné k vydaniu rozhodnutia. Po preskúmaní predložených dokladov môžu podľa povahy veci vyplynúť požiadavky na doplnenie ďalších údajov a dokladov.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ind w:left="141"/>
      </w:pPr>
      <w:r>
        <w:rPr>
          <w:spacing w:val="-2"/>
        </w:rPr>
        <w:t>VYHLÁSENIE:</w:t>
      </w:r>
    </w:p>
    <w:p>
      <w:pPr>
        <w:pStyle w:val="BodyText"/>
        <w:spacing w:before="139"/>
        <w:ind w:left="141"/>
        <w:jc w:val="both"/>
      </w:pPr>
      <w:r>
        <w:rPr/>
        <w:t>Vyhlasujem,</w:t>
      </w:r>
      <w:r>
        <w:rPr>
          <w:spacing w:val="-1"/>
        </w:rPr>
        <w:t> </w:t>
      </w:r>
      <w:r>
        <w:rPr/>
        <w:t>že</w:t>
      </w:r>
      <w:r>
        <w:rPr>
          <w:spacing w:val="-2"/>
        </w:rPr>
        <w:t> </w:t>
      </w:r>
      <w:r>
        <w:rPr/>
        <w:t>údaje</w:t>
      </w:r>
      <w:r>
        <w:rPr>
          <w:spacing w:val="-2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žiadosti sú </w:t>
      </w:r>
      <w:r>
        <w:rPr>
          <w:spacing w:val="-2"/>
        </w:rPr>
        <w:t>pravdivé.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805" w:val="left" w:leader="none"/>
        </w:tabs>
        <w:ind w:right="85"/>
        <w:jc w:val="center"/>
      </w:pPr>
      <w:r>
        <w:rPr/>
        <w:t>v</w:t>
      </w:r>
      <w:r>
        <w:rPr>
          <w:spacing w:val="-1"/>
        </w:rPr>
        <w:t> </w:t>
      </w:r>
      <w:r>
        <w:rPr/>
        <w:t>......................................... dňa</w:t>
      </w:r>
      <w:r>
        <w:rPr>
          <w:spacing w:val="-1"/>
        </w:rPr>
        <w:t> </w:t>
      </w:r>
      <w:r>
        <w:rPr>
          <w:spacing w:val="-2"/>
        </w:rPr>
        <w:t>...............</w:t>
      </w:r>
      <w:r>
        <w:rPr/>
        <w:tab/>
      </w:r>
      <w:r>
        <w:rPr>
          <w:spacing w:val="-2"/>
        </w:rPr>
        <w:t>.....................................................</w:t>
      </w:r>
    </w:p>
    <w:p>
      <w:pPr>
        <w:pStyle w:val="BodyText"/>
        <w:spacing w:line="360" w:lineRule="auto" w:before="137"/>
        <w:ind w:left="6017" w:right="324"/>
        <w:jc w:val="center"/>
      </w:pPr>
      <w:r>
        <w:rPr/>
        <w:t>meno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podpis</w:t>
      </w:r>
      <w:r>
        <w:rPr>
          <w:spacing w:val="-8"/>
        </w:rPr>
        <w:t> </w:t>
      </w:r>
      <w:r>
        <w:rPr/>
        <w:t>vlastníka</w:t>
      </w:r>
      <w:r>
        <w:rPr>
          <w:spacing w:val="-9"/>
        </w:rPr>
        <w:t> </w:t>
      </w:r>
      <w:r>
        <w:rPr/>
        <w:t>stavby (štatutárneho zástupcu)</w:t>
      </w:r>
    </w:p>
    <w:p>
      <w:pPr>
        <w:pStyle w:val="BodyText"/>
        <w:ind w:left="5773" w:right="85"/>
        <w:jc w:val="center"/>
      </w:pPr>
      <w:r>
        <w:rPr/>
        <w:t>(odtlačok</w:t>
      </w:r>
      <w:r>
        <w:rPr>
          <w:spacing w:val="-2"/>
        </w:rPr>
        <w:t> pečiatky)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360" w:lineRule="auto"/>
        <w:ind w:right="141"/>
        <w:jc w:val="both"/>
      </w:pPr>
      <w:r>
        <w:rPr/>
        <w:t>Súhlasím so spracovaním uvedených osobných údajov v zmysle zákona č. 122/2013 Z. z. o</w:t>
      </w:r>
      <w:r>
        <w:rPr>
          <w:spacing w:val="-1"/>
        </w:rPr>
        <w:t> </w:t>
      </w:r>
      <w:r>
        <w:rPr/>
        <w:t>ochrane</w:t>
      </w:r>
      <w:r>
        <w:rPr>
          <w:spacing w:val="40"/>
        </w:rPr>
        <w:t> </w:t>
      </w:r>
      <w:r>
        <w:rPr/>
        <w:t>osobných</w:t>
      </w:r>
      <w:r>
        <w:rPr>
          <w:spacing w:val="40"/>
        </w:rPr>
        <w:t> </w:t>
      </w:r>
      <w:r>
        <w:rPr/>
        <w:t>údajov</w:t>
      </w:r>
      <w:r>
        <w:rPr>
          <w:spacing w:val="40"/>
        </w:rPr>
        <w:t> </w:t>
      </w:r>
      <w:r>
        <w:rPr/>
        <w:t>a o</w:t>
      </w:r>
      <w:r>
        <w:rPr>
          <w:spacing w:val="-1"/>
        </w:rPr>
        <w:t> </w:t>
      </w:r>
      <w:r>
        <w:rPr/>
        <w:t>zmene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doplnení</w:t>
      </w:r>
      <w:r>
        <w:rPr>
          <w:spacing w:val="40"/>
        </w:rPr>
        <w:t> </w:t>
      </w:r>
      <w:r>
        <w:rPr/>
        <w:t>niektorých</w:t>
      </w:r>
      <w:r>
        <w:rPr>
          <w:spacing w:val="40"/>
        </w:rPr>
        <w:t> </w:t>
      </w:r>
      <w:r>
        <w:rPr/>
        <w:t>zákonov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účel spracovania tejto žiadosti v rozsahu poskytnutých údajov.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9"/>
        <w:rPr>
          <w:b/>
        </w:rPr>
      </w:pPr>
    </w:p>
    <w:p>
      <w:pPr>
        <w:pStyle w:val="BodyText"/>
        <w:ind w:left="141"/>
        <w:jc w:val="both"/>
      </w:pPr>
      <w:r>
        <w:rPr/>
        <w:t>Žiadosť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predĺženie</w:t>
      </w:r>
      <w:r>
        <w:rPr>
          <w:spacing w:val="-1"/>
        </w:rPr>
        <w:t> </w:t>
      </w:r>
      <w:r>
        <w:rPr/>
        <w:t>platnosti</w:t>
      </w:r>
      <w:r>
        <w:rPr>
          <w:spacing w:val="-1"/>
        </w:rPr>
        <w:t> </w:t>
      </w:r>
      <w:r>
        <w:rPr/>
        <w:t>stavebného</w:t>
      </w:r>
      <w:r>
        <w:rPr>
          <w:spacing w:val="-2"/>
        </w:rPr>
        <w:t> </w:t>
      </w:r>
      <w:r>
        <w:rPr/>
        <w:t>povolenia sa</w:t>
      </w:r>
      <w:r>
        <w:rPr>
          <w:spacing w:val="-2"/>
        </w:rPr>
        <w:t> </w:t>
      </w:r>
      <w:r>
        <w:rPr/>
        <w:t>podáva</w:t>
      </w:r>
      <w:r>
        <w:rPr>
          <w:spacing w:val="-1"/>
        </w:rPr>
        <w:t> </w:t>
      </w:r>
      <w:r>
        <w:rPr>
          <w:spacing w:val="-2"/>
        </w:rPr>
        <w:t>písomne.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1" w:right="143"/>
        <w:jc w:val="both"/>
        <w:rPr>
          <w:b/>
        </w:rPr>
      </w:pPr>
      <w:r>
        <w:rPr/>
        <w:t>Pri</w:t>
      </w:r>
      <w:r>
        <w:rPr>
          <w:spacing w:val="-2"/>
        </w:rPr>
        <w:t> </w:t>
      </w:r>
      <w:r>
        <w:rPr/>
        <w:t>podávaní žiadosti je</w:t>
      </w:r>
      <w:r>
        <w:rPr>
          <w:spacing w:val="-2"/>
        </w:rPr>
        <w:t> </w:t>
      </w:r>
      <w:r>
        <w:rPr/>
        <w:t>potrebné zaplatiť správny poplatok</w:t>
      </w:r>
      <w:r>
        <w:rPr>
          <w:spacing w:val="-1"/>
        </w:rPr>
        <w:t> </w:t>
      </w:r>
      <w:r>
        <w:rPr/>
        <w:t>v zmysle zákona</w:t>
      </w:r>
      <w:r>
        <w:rPr>
          <w:spacing w:val="-2"/>
        </w:rPr>
        <w:t> </w:t>
      </w:r>
      <w:r>
        <w:rPr/>
        <w:t>č. 145/1995</w:t>
      </w:r>
      <w:r>
        <w:rPr>
          <w:spacing w:val="-1"/>
        </w:rPr>
        <w:t> </w:t>
      </w:r>
      <w:r>
        <w:rPr/>
        <w:t>Z. z. o správnych poplatkoch v znení neskorších predpisov. </w:t>
      </w:r>
      <w:r>
        <w:rPr>
          <w:b/>
          <w:u w:val="single"/>
        </w:rPr>
        <w:t>Platba kolkom nie je možná.</w:t>
      </w:r>
    </w:p>
    <w:p>
      <w:pPr>
        <w:pStyle w:val="BodyText"/>
        <w:spacing w:before="137"/>
        <w:rPr>
          <w:b/>
        </w:rPr>
      </w:pPr>
    </w:p>
    <w:p>
      <w:pPr>
        <w:pStyle w:val="Heading1"/>
      </w:pPr>
      <w:r>
        <w:rPr/>
        <w:t>Doklad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zaplatení</w:t>
      </w:r>
      <w:r>
        <w:rPr>
          <w:spacing w:val="-3"/>
        </w:rPr>
        <w:t> </w:t>
      </w:r>
      <w:r>
        <w:rPr/>
        <w:t>správneho</w:t>
      </w:r>
      <w:r>
        <w:rPr>
          <w:spacing w:val="-3"/>
        </w:rPr>
        <w:t> </w:t>
      </w:r>
      <w:r>
        <w:rPr/>
        <w:t>poplatku</w:t>
      </w:r>
      <w:r>
        <w:rPr>
          <w:spacing w:val="-3"/>
        </w:rPr>
        <w:t> </w:t>
      </w:r>
      <w:r>
        <w:rPr/>
        <w:t>musí</w:t>
      </w:r>
      <w:r>
        <w:rPr>
          <w:spacing w:val="-5"/>
        </w:rPr>
        <w:t> </w:t>
      </w:r>
      <w:r>
        <w:rPr/>
        <w:t>byť</w:t>
      </w:r>
      <w:r>
        <w:rPr>
          <w:spacing w:val="-3"/>
        </w:rPr>
        <w:t> </w:t>
      </w:r>
      <w:r>
        <w:rPr/>
        <w:t>súčasťou</w:t>
      </w:r>
      <w:r>
        <w:rPr>
          <w:spacing w:val="-3"/>
        </w:rPr>
        <w:t> </w:t>
      </w:r>
      <w:r>
        <w:rPr>
          <w:spacing w:val="-2"/>
        </w:rPr>
        <w:t>žiadosti.</w:t>
      </w:r>
    </w:p>
    <w:p>
      <w:pPr>
        <w:spacing w:before="139"/>
        <w:ind w:left="141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Položka </w:t>
      </w:r>
      <w:r>
        <w:rPr>
          <w:i/>
          <w:spacing w:val="-5"/>
          <w:sz w:val="24"/>
          <w:u w:val="single"/>
        </w:rPr>
        <w:t>60a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37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Žiadosť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predĺženie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platnosti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stavebného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povolenia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pre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  <w:tab w:pos="3741" w:val="left" w:leader="none"/>
        </w:tabs>
        <w:spacing w:line="240" w:lineRule="auto" w:before="140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právnickú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osobu</w:t>
      </w:r>
      <w:r>
        <w:rPr>
          <w:i/>
          <w:sz w:val="24"/>
        </w:rPr>
        <w:tab/>
      </w:r>
      <w:r>
        <w:rPr>
          <w:b/>
          <w:i/>
          <w:sz w:val="24"/>
        </w:rPr>
        <w:t>100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  <w:tab w:pos="3741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fyzickú</w:t>
      </w:r>
      <w:r>
        <w:rPr>
          <w:i/>
          <w:spacing w:val="-2"/>
          <w:sz w:val="24"/>
        </w:rPr>
        <w:t> osobu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sectPr>
      <w:pgSz w:w="11910" w:h="16840"/>
      <w:pgMar w:header="0" w:footer="772" w:top="1320" w:bottom="9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6546850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92.306641pt;width:13pt;height:15.3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sk-SK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2" w:type="paragraph">
    <w:name w:val="Heading 2"/>
    <w:basedOn w:val="Normal"/>
    <w:uiPriority w:val="1"/>
    <w:qFormat/>
    <w:pPr>
      <w:ind w:left="141" w:right="137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501" w:hanging="360"/>
      <w:jc w:val="both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dc:title>Stavebník (alebo jeho splnomocnený zástupca):</dc:title>
  <dcterms:created xsi:type="dcterms:W3CDTF">2026-04-22T09:17:15Z</dcterms:created>
  <dcterms:modified xsi:type="dcterms:W3CDTF">2026-04-22T09:17:15Z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